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60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重大科技创新工程项目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指南建议说明报告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</w:rPr>
      </w:pPr>
      <w:r>
        <w:rPr>
          <w:rFonts w:hint="eastAsia" w:ascii="黑体" w:hAnsi="黑体" w:eastAsia="黑体" w:cs="黑体"/>
          <w:sz w:val="32"/>
          <w:szCs w:val="40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整体</w:t>
      </w:r>
      <w:r>
        <w:rPr>
          <w:rFonts w:hint="eastAsia" w:ascii="黑体" w:hAnsi="黑体" w:eastAsia="黑体" w:cs="黑体"/>
          <w:sz w:val="32"/>
          <w:szCs w:val="40"/>
        </w:rPr>
        <w:t>概述</w:t>
      </w:r>
      <w:bookmarkStart w:id="1" w:name="_GoBack"/>
      <w:bookmarkEnd w:id="1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指南建议方向的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概况，包括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实施的必要性、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国内外发展现状、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目标、主要研究内容、应用背景和范围等。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（一）国内外发展现状与差距分析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1.发展现状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国家、省市层面对相关技术、产品的统筹部署情况，如规划、行动计划、支持措施等政策文件。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国内外发展现状情况（市场规模、国产化水平等等），整体的行业发展趋势等。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2.主要差距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3.实施意义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预期</w:t>
      </w:r>
      <w:r>
        <w:rPr>
          <w:rFonts w:hint="eastAsia" w:ascii="楷体" w:hAnsi="楷体" w:eastAsia="楷体" w:cs="楷体"/>
          <w:sz w:val="32"/>
          <w:szCs w:val="32"/>
        </w:rPr>
        <w:t>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  拟突破的重大技术、研发的重大产品和装置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指南实施预期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可考核的目标。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1.技术指标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定量化描述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要达到的主要技术指标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相关指标的先进性对标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预期技术、性能等指标与国际先进水平等对标情况，可以表格形式分析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783"/>
        <w:gridCol w:w="2028"/>
        <w:gridCol w:w="2002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指标名称</w:t>
            </w: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国际指标</w:t>
            </w: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国内指标</w:t>
            </w: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预期指标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......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/>
        <w:keepLines/>
        <w:widowControl w:val="0"/>
        <w:jc w:val="both"/>
        <w:outlineLvl w:val="2"/>
        <w:rPr>
          <w:rFonts w:hint="eastAsia" w:ascii="Times New Roman" w:hAnsi="Times New Roman" w:eastAsia="仿宋_GB2312" w:cs="宋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2.能力目标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描述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要达到的能力目标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（三）主要研究内容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1.主要研究内容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针对目前的国内产业的现状、行业存在的相应技术等问题，开展哪些方面的研究，突破哪些方面的技术等。</w:t>
      </w:r>
    </w:p>
    <w:p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2.拟解决的关键技术难题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  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（四）应用场景和范围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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指南建议攻关任务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的应用场景、使用环境与条件、预期应用对象等，包括系统、平台、装备、设备、型号等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以及攻关成果的预期应用市场情况。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二、关键技术清单及技术成熟度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（一）关键技术1：XXXXXXXXXXX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（二）关键技术2：XXXXXXXXXXX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（三）关键技术3：XXXXXXXXXXX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三、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预期成效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验收考核指标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考核指标中技术和产品指标应精准且可量化考核，同时应提出课题知识产权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应成果的技术指标、质量指标、应用指标和产业化指标等，其中，技术指标可以为关键技术、产品的性能参数等；质量指标可以为产品的耐震动、高低温、无故障运行时间等；应用指标可以为成果应用的对象、范围和效果等；产业化指标可以为成果产业化能力、示范工程等。技术、装备产品性能指标，产线产值规模、推广示范应用规模；标准、专利等情况。需定量与定性指标相结合，具有可考核、可评价、可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的特点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绩效评价指标</w:t>
      </w:r>
    </w:p>
    <w:p>
      <w:pPr>
        <w:spacing w:line="560" w:lineRule="exact"/>
        <w:ind w:firstLine="640" w:firstLineChars="200"/>
        <w:rPr>
          <w:rFonts w:hint="default" w:ascii="楷体" w:hAnsi="楷体" w:eastAsia="仿宋_GB2312" w:cs="楷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预期取得的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经济和社会效益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指标，新产品、新标准情况，对行业、领域技术进步（技术水平达到国际水平评价，实现技术产品替代能力，有量化有数据有亮点的降本、增效、环保等效益，对我省相关产业链发展等引领带动作用，预期的产业规模、利税、带动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业等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）。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交示件</w:t>
      </w:r>
    </w:p>
    <w:p>
      <w:pPr>
        <w:keepNext/>
        <w:keepLines/>
        <w:widowControl w:val="0"/>
        <w:ind w:firstLine="640" w:firstLineChars="200"/>
        <w:jc w:val="both"/>
        <w:outlineLvl w:val="2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实施完成后，可考核、可检测、可评价的实有成果（例如产品、装置、设备等），一般应可由下游用户和市场进行检验。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40"/>
        </w:rPr>
        <w:t>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实施可行性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当前基础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指南建议相关的技术基础、人才基础、产业情况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44"/>
        </w:rPr>
        <w:t>包括前期研究基础、省内外优势单位、拟采取的技术路径、行业大规模应用情况等相关可行性分析。</w:t>
      </w:r>
    </w:p>
    <w:p>
      <w:pPr>
        <w:keepNext/>
        <w:keepLines/>
        <w:widowControl w:val="0"/>
        <w:jc w:val="both"/>
        <w:outlineLvl w:val="2"/>
        <w:rPr>
          <w:rFonts w:ascii="黑体" w:hAnsi="黑体" w:eastAsia="黑体" w:cs="黑体"/>
          <w:b/>
          <w:bCs/>
          <w:kern w:val="0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（二）优势单位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简要描述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细分领域内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优势单位情况（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内单位不少于3家），主营业务、研究基础、平台情况、营业收入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研发投入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规模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等情况。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（三）风险与对策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1.技术风险及对策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2.产业化风险及对策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4D8F64C5"/>
    <w:rsid w:val="00160C4D"/>
    <w:rsid w:val="002C4232"/>
    <w:rsid w:val="0034750D"/>
    <w:rsid w:val="00361B2A"/>
    <w:rsid w:val="003E28B9"/>
    <w:rsid w:val="0052462A"/>
    <w:rsid w:val="00525980"/>
    <w:rsid w:val="00B82830"/>
    <w:rsid w:val="00CD5226"/>
    <w:rsid w:val="00D83044"/>
    <w:rsid w:val="00E72F1D"/>
    <w:rsid w:val="00EA40E8"/>
    <w:rsid w:val="00F15984"/>
    <w:rsid w:val="01000C74"/>
    <w:rsid w:val="037E320E"/>
    <w:rsid w:val="03D21FD2"/>
    <w:rsid w:val="048C65E7"/>
    <w:rsid w:val="0641434B"/>
    <w:rsid w:val="06726B47"/>
    <w:rsid w:val="06E23AB3"/>
    <w:rsid w:val="0E575C13"/>
    <w:rsid w:val="0FC9423D"/>
    <w:rsid w:val="0FEF46FC"/>
    <w:rsid w:val="132A298C"/>
    <w:rsid w:val="192A352E"/>
    <w:rsid w:val="19DC3553"/>
    <w:rsid w:val="1FBB486B"/>
    <w:rsid w:val="240F0924"/>
    <w:rsid w:val="307862F2"/>
    <w:rsid w:val="31CB426E"/>
    <w:rsid w:val="32494863"/>
    <w:rsid w:val="35B0160B"/>
    <w:rsid w:val="3862593D"/>
    <w:rsid w:val="3E312263"/>
    <w:rsid w:val="3F2A41F9"/>
    <w:rsid w:val="3F890995"/>
    <w:rsid w:val="43482915"/>
    <w:rsid w:val="47714EA0"/>
    <w:rsid w:val="4A21709A"/>
    <w:rsid w:val="4D8F64C5"/>
    <w:rsid w:val="4EC16ABC"/>
    <w:rsid w:val="4F5839F6"/>
    <w:rsid w:val="54E3249D"/>
    <w:rsid w:val="5DC81C1B"/>
    <w:rsid w:val="658D32AB"/>
    <w:rsid w:val="68190023"/>
    <w:rsid w:val="684D75AC"/>
    <w:rsid w:val="685D64DE"/>
    <w:rsid w:val="6B97721A"/>
    <w:rsid w:val="6BE4292B"/>
    <w:rsid w:val="6CA95923"/>
    <w:rsid w:val="6EA43493"/>
    <w:rsid w:val="702312B7"/>
    <w:rsid w:val="727A7B45"/>
    <w:rsid w:val="748A13B6"/>
    <w:rsid w:val="754F5101"/>
    <w:rsid w:val="77E837A3"/>
    <w:rsid w:val="7CDE68BA"/>
    <w:rsid w:val="7DB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autoRedefine/>
    <w:unhideWhenUsed/>
    <w:qFormat/>
    <w:uiPriority w:val="99"/>
    <w:rPr>
      <w:rFonts w:ascii="Calibri" w:hAnsi="Calibri"/>
    </w:r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日期 字符"/>
    <w:basedOn w:val="8"/>
    <w:link w:val="3"/>
    <w:autoRedefine/>
    <w:qFormat/>
    <w:uiPriority w:val="0"/>
    <w:rPr>
      <w:rFonts w:eastAsia="仿宋_GB2312"/>
      <w:kern w:val="2"/>
      <w:sz w:val="32"/>
      <w:szCs w:val="24"/>
    </w:rPr>
  </w:style>
  <w:style w:type="table" w:customStyle="1" w:styleId="13">
    <w:name w:val="网格型1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2107</Words>
  <Characters>2216</Characters>
  <Lines>7</Lines>
  <Paragraphs>2</Paragraphs>
  <TotalTime>0</TotalTime>
  <ScaleCrop>false</ScaleCrop>
  <LinksUpToDate>false</LinksUpToDate>
  <CharactersWithSpaces>2337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2023-03-03T02:51:00Z</dcterms:created>
  <dc:creator>孤狼</dc:creator>
  <cp:lastModifiedBy>隋志鹏</cp:lastModifiedBy>
  <cp:lastPrinted>2025-06-13T01:28:00Z</cp:lastPrinted>
  <dcterms:modified xsi:type="dcterms:W3CDTF">2025-06-16T11:28:13Z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F9F8193FFC1F4CB89F0135F80C6CE47B_13</vt:lpwstr>
  </property>
  <property fmtid="{D5CDD505-2E9C-101B-9397-08002B2CF9AE}" pid="4" name="KSOTemplateDocerSaveRecord">
    <vt:lpwstr>eyJoZGlkIjoiNzhhZThjNDE4MmMxYWI1ZWRlMDA3ZjkzNDUxMWY3NjYiLCJ1c2VySWQiOiI3MTAzOTAwNzcifQ==</vt:lpwstr>
  </property>
</Properties>
</file>