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2023年度市级科技企业孵化载体绩效评价结果</w:t>
      </w:r>
    </w:p>
    <w:tbl>
      <w:tblPr>
        <w:tblStyle w:val="4"/>
        <w:tblW w:w="849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7"/>
        <w:gridCol w:w="1126"/>
        <w:gridCol w:w="1920"/>
        <w:gridCol w:w="2737"/>
        <w:gridCol w:w="1050"/>
        <w:gridCol w:w="10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孵化载体名称</w:t>
            </w:r>
          </w:p>
        </w:tc>
        <w:tc>
          <w:tcPr>
            <w:tcW w:w="2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kern w:val="0"/>
                <w:sz w:val="24"/>
                <w:szCs w:val="24"/>
              </w:rPr>
              <w:t>运营机构名称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区市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评价结果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exact"/>
        </w:trPr>
        <w:tc>
          <w:tcPr>
            <w:tcW w:w="6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众创空间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烟台高层次人才创业园（福山高创）</w:t>
            </w:r>
          </w:p>
        </w:tc>
        <w:tc>
          <w:tcPr>
            <w:tcW w:w="2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烟台创导网络科技有限公司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福山区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良好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exact"/>
        </w:trPr>
        <w:tc>
          <w:tcPr>
            <w:tcW w:w="6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众创空间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萃智众创空间</w:t>
            </w:r>
          </w:p>
        </w:tc>
        <w:tc>
          <w:tcPr>
            <w:tcW w:w="2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烟台市重科产业技术研究院有限公司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福山区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exact"/>
        </w:trPr>
        <w:tc>
          <w:tcPr>
            <w:tcW w:w="6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孵化器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莱州科技创业园</w:t>
            </w:r>
          </w:p>
        </w:tc>
        <w:tc>
          <w:tcPr>
            <w:tcW w:w="2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莱州合力中小企业服务有限公司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莱州市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jMmQ1NTBiODAzMTJlZmFjYzY4M2YzMzcxMmFiNjEifQ=="/>
  </w:docVars>
  <w:rsids>
    <w:rsidRoot w:val="00000000"/>
    <w:rsid w:val="13265652"/>
    <w:rsid w:val="57D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/>
      <w:snapToGrid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2023-12-22T07:56:00Z</dcterms:created>
  <dc:creator>MAC</dc:creator>
  <cp:lastModifiedBy>Ccddddx</cp:lastModifiedBy>
  <dcterms:modified xsi:type="dcterms:W3CDTF">2023-12-25T06:17:08Z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33DB6973A3B94C82A17DCEB65CC30AC5</vt:lpwstr>
  </property>
</Properties>
</file>