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widowControl/>
        <w:adjustRightInd w:val="0"/>
        <w:snapToGrid w:val="0"/>
        <w:spacing w:after="159" w:afterLines="50"/>
        <w:jc w:val="center"/>
        <w:textAlignment w:val="center"/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四</w:t>
      </w:r>
      <w:r>
        <w:rPr>
          <w:rFonts w:hint="eastAsia" w:ascii="方正小标宋简体" w:eastAsia="方正小标宋简体"/>
          <w:sz w:val="44"/>
          <w:szCs w:val="44"/>
        </w:rPr>
        <w:t>季度“成果贷”备案信息汇总表</w:t>
      </w:r>
    </w:p>
    <w:tbl>
      <w:tblPr>
        <w:tblStyle w:val="8"/>
        <w:tblW w:w="8882" w:type="dxa"/>
        <w:jc w:val="center"/>
        <w:tblInd w:w="-3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1470"/>
        <w:gridCol w:w="888"/>
        <w:gridCol w:w="1965"/>
        <w:gridCol w:w="1331"/>
        <w:gridCol w:w="1372"/>
        <w:gridCol w:w="130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Header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县市区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借款企业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授信额度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招远市金兴机械制造有限公司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招远市金兴机械制造有限公司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烟台康利康复器材制造有限公司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烟台鑫泰电缆有限公司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蓬莱市泽铖新材料科技有限公司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山东创瑞激光科技有限公司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544.115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544.115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455.885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255.885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山东星华食品有限公司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山东连胜种业有限公司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烟台宏达货主宝物流科技有限公司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莱州鲁庆密封材料有限公司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山东星辉航空液压机械有限公司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优承生物科技（烟台）有限公司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山东国兴智能科技股份有限公司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山东国兴智能科技股份有限公司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招远鸿福电子科技有限公司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森茂包装材料（烟台）有限公司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海天地信科技有限公司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海阳三贤电子科技有限公司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烟台三力轻质混凝土科技有限公司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烟台亿众智能科技有限公司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烟台天铭注塑制品有限公司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烟台明德亨电子科技有限公司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烟台科信印务有限公司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烟台科信印务有限公司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烟台腾远建筑工程有限公司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烟台腾远建筑工程有限公司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烟台艾拓机电工程有限公司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烟台长虹塑料制品有限公司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烟台鲁航炭材料科技有限公司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莱州中玮机械有限公司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257.5599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257.5599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莱州中玮机械有限公司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342.4401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342.4401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龙口市丽波绝缘材料有限公司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山东华鼎新能源汽车有限公司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山东恩特自动化有限公司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山东省科创服饰有限公司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星宇食品（烟台）有限公司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海阳宝阔机械设备有限公司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海阳宝阔机械设备有限公司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烟台华虹建筑科技有限公司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烟台和奥电子科技有限公司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烟台德高石油有限公司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烟台持久钟表有限公司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烟台新特路新材料科技有限公司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烟台易尚电子科技有限公司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烟台达源自动化科技有限公司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烟台达源自动化科技有限公司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烟台龙港泵业股份有限公司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山东中联佳裕软件股份有限公司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山东登海华玉种业有限公司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山东省三鼎汽车配件有限公司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山东省三鼎汽车配件有限公司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烟台安保电子有限公司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烟台恒泰致远显示科技有限公司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烟台恒润鲲彩信息科技有限公司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烟台恒润鲲彩信息科技有限公司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烟台新立电子科技有限公司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烟台鼎钰电子科技有限公司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烟台鼎钰电子科技有限公司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山东新天地服装有限公司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山东新天地服装有限公司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莱州兴达液压机械科技有限公司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烟台市东源塑料制品有限公司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烟台广和润滑油有限公司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烟台东德实业有限公司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烟台东德实业有限公司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烟台丰鲁精细化工有限责任公司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烟台北海电气有限公司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莱阳市盛华电子材料有限公司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博诚经纬软件科技有限公司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山东九曲圣基新型建材有限公司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山东医影智能科技有限公司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山东恒远智能科技有限公司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山东智梭网络信息有限公司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烟台万禹农业机械有限公司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烟台众诚新型建材科技有限公司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烟台众诚新型建材科技有限公司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烟台华康生物医药科技有限公司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烟台双诚机械有限公司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烟台嘉桐酒业有限公司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烟台宗哲海洋科技有限公司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烟台市飞龙建筑幕墙门窗有限公司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烟台联蕾食品有限责任公司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烟台腾联信息科技有限公司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烟台腾联信息科技有限公司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烟台腾联信息科技有限公司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莱州伟辰汽车配件有限公司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莱阳新龙海食品有限公司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龙口市兴民安全玻璃有限公司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龙口市兴民安全玻璃有限公司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烟台亿利盛塑料包装有限公司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145.125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145.125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招远鲁娃婴幼儿用品有限公司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山东华东橡胶材料有限公司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山东建安物联科技有限公司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山东建安物联科技有限公司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山东金万维物联科技有限公司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海阳三贤电装有限公司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海阳市黄海水产有限公司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烟台健隆电力工程有限公司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烟台健隆电力工程有限公司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烟台大有数据系统有限公司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东营银行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烟台核晶陶瓷新材料有限公司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烟台迪康环境科技有限公司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莱州市广利印制版有限公司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莱州市精密锻造有限公司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莱阳千宝新材料制造有限公司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烟台博瑞锡业科技有限公司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烟台博瑞锡业科技有限公司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烟台科达石油科技有限公司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莱阳永和食品有限公司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山东智周信息技术有限公司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烟台兴农果汁食品有限公司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海阳市鸿贸海藻有限公司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烟台华威新能源科技有限公司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烟台华威新能源科技有限公司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烟台华威新能源科技有限公司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山东壹贰壹新材料科技有限公司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山东威尔数据股份有限公司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山东福特家具有限公司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烟台一诺半导体材料有限公司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烟台世德装备股份有限公司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烟台世德装备股份有限公司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烟台孚信达双金属股份有限公司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烟台沃尔姆真空技术有限公司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烟台盈孚海洋生物科技有限公司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烟台舜康生物科技有限公司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蓬莱市鑫泰铸造有限公司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山东荣岳电气科技有限公司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烟台成泰建筑机械有限公司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山东金汇膜科技股份有限公司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山东创惠电子科技有限责任公司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山东创惠电子科技有限责任公司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138.37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山东创惠电子科技有限责任公司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山东省鼎立农牧科技有限公司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山东金来种业有限公司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烟台参福元海洋科技有限公司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烟台金利尔实业有限公司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烟台东宇海珍品有限公司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山东卓越生物技术股份有限公司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山东百骏生物科技有限公司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招远市双盛石艺科技有限公司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烟台创为新能源科技股份有限公司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烟台博海木工机械有限公司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烟台博迈精密机械制造有限公司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烟台博迈精密机械制造有限公司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烟台吉斯波尔酿酒有限公司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烟台开发区博森科技发展有限公司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烟台永旭环境保护有限公司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烟台永旭环境保护有限公司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烟台百盛建材科技有限公司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烟台鑫海水工机械工程有限公司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烟台首众机械设备有限公司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烟台龙泰电力工程有限公司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莱州市蔚仪试验器械制造有限公司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山东食圣酿造食品有限公司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烟台东方能源科技有限公司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烟台东方能源科技有限公司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烟台凯泊复合材料科技有限公司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山东悦龙橡塑科技有限公司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山东省云山鼎节能工程有限公司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烟台奥星电器设备有限公司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烟台奥星电器设备有限公司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烟台隆达树脂有限公司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烟台东方智能技术有限公司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烟台东方智能技术有限公司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烟台开发区宝威生物技术有限公司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烟台爱迪特自动化设备有限公司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烟台禹成机械股份有限公司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山东隽秀生物科技股份有限公司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烟台东方电子玉麟电气有限公司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烟台蒙特防水材料有限公司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烟台蒙特防水材料有限公司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齐鲁青大生物制药有限公司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116.2862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116.2862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116.2862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62.6823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62.6823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62.6823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38.7288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38.7288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38.7288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82.3027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82.3027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82.3027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71.8577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65.8865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65.8865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65.8865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12.2558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12.2558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12.2558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烟台东方普洛降解塑料有限公司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烟台和盛康洁环保科技有限公司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烟台智联科创矿山设备有限公司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烟台沣源环保设备有限公司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烟台洁通水处理技术有限公司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烟台海晨科技有限公司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烟台爱士津动物保健品有限公司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烟台绿云生物科技有限公司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烟台豪特氧业设备有限公司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化生医疗科技有限公司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太明智能科技发展有限公司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山东博然电力科技有限公司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山东莱恩检测技术服务有限公司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烟台精弘环保科技有限公司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烟台银星机械集团有限公司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烟台锡鑫电子有限公司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山东中嘉英瑞医疗科技有限公司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山东深海海洋科技有限公司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烟台中洲制药有限公司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烟台善领网络科技有限公司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烟台市劲拓汽车科技有限公司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烟台市昌宏纺织有限公司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烟台开发区慧隆塑业有限公司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烟台腾度电子科技有限公司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烟台鼎宸铜业有限公司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莱州海默机械有限公司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莱阳市同辉散热器有限公司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蓬莱市临阁橡塑制品有限公司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蓬莱市新港推进器有限公司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龙口科诺尔玻璃科技有限公司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烟台丰蓬液晶材料有限公司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烟台星辉劳斯堡液压机械有限公司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龙口思源塑业有限公司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中国建设银行股份有限公司烟台分行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蓬莱鸿鑫平衡器有限公司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山东长岛农村商业银行股份有限公司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蓬莱海达轻工制品有限公司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山东长岛农村商业银行股份有限公司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蓬莱海达轻工制品有限公司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山东长岛农村商业银行股份有限公司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蓬莱海达轻工制品有限公司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招远华丰机械设备有限公司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烟台顺泰植保科技有限公司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青岛农村商业银行股份有限公司烟台分行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烟台易捷自动化设备有限公司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青岛农村商业银行股份有限公司烟台分行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烟台天塑包装材料有限公司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山东蓬莱农村商业银行股份有限公司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烟台芳业果蔬有限公司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烟台凝新制冷科技有限公司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烟台市永盛密封科技有限公司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德州银行股份有限公司烟台分行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山东福尔特种设备有限公司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德州银行股份有限公司烟台分行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山东云一信息技术有限公司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烟台鑫泰电缆有限公司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烟台明炬气体股份有限公司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司空定制家居科技有限公司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上海浦东发展银行股份有限公司烟台分行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烟台一诺电子材料有限公司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山东莱州农村商业银行股份有限公司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烟台市万隆汽配股份有限公司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山东莱阳农村商业银行股份有限公司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烟台胜利包装有限公司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山东莱阳农村商业银行股份有限公司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莱阳市传江油脂调味有限公司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山东省鼎立农牧科技有限公司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烟台浩荣金属制品有限公司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山东恒远智能科技有限公司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烟台德高石油有限公司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广发银行股份有限公司烟台分行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烟台凯泊复合材料科技有限公司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山东新天地服装有限公司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烟台精锐模具有限公司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烟台南隍城海珍品发展有限公司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begin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138337.52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end"/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begin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110454.535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end"/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begin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109454.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535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end"/>
            </w:r>
          </w:p>
        </w:tc>
      </w:tr>
    </w:tbl>
    <w:p>
      <w:pPr>
        <w:adjustRightInd w:val="0"/>
        <w:snapToGrid w:val="0"/>
        <w:rPr>
          <w:rFonts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bidi="ar"/>
        </w:rPr>
      </w:pPr>
    </w:p>
    <w:p>
      <w:pPr>
        <w:widowControl/>
        <w:spacing w:line="240" w:lineRule="exact"/>
        <w:jc w:val="center"/>
        <w:textAlignment w:val="center"/>
        <w:rPr>
          <w:rFonts w:asciiTheme="minorEastAsia" w:hAnsiTheme="minorEastAsia" w:cstheme="majorEastAsia"/>
          <w:b/>
          <w:bCs/>
          <w:color w:val="000000"/>
          <w:kern w:val="0"/>
          <w:szCs w:val="21"/>
          <w:lang w:bidi="ar"/>
        </w:rPr>
      </w:pPr>
    </w:p>
    <w:sectPr>
      <w:footerReference r:id="rId3" w:type="default"/>
      <w:pgSz w:w="11906" w:h="16838"/>
      <w:pgMar w:top="1440" w:right="1191" w:bottom="1240" w:left="119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519BD"/>
    <w:rsid w:val="00074065"/>
    <w:rsid w:val="000E0287"/>
    <w:rsid w:val="00187F17"/>
    <w:rsid w:val="002A582A"/>
    <w:rsid w:val="0040444A"/>
    <w:rsid w:val="00660623"/>
    <w:rsid w:val="00720B6F"/>
    <w:rsid w:val="007B6E6A"/>
    <w:rsid w:val="008A7136"/>
    <w:rsid w:val="00947951"/>
    <w:rsid w:val="009E621C"/>
    <w:rsid w:val="009F7F83"/>
    <w:rsid w:val="00AB5C6D"/>
    <w:rsid w:val="00AF2334"/>
    <w:rsid w:val="00E22B99"/>
    <w:rsid w:val="00E35612"/>
    <w:rsid w:val="00F3399A"/>
    <w:rsid w:val="00F55723"/>
    <w:rsid w:val="00FD21A8"/>
    <w:rsid w:val="01323828"/>
    <w:rsid w:val="01996964"/>
    <w:rsid w:val="01CD5650"/>
    <w:rsid w:val="044147FC"/>
    <w:rsid w:val="06356322"/>
    <w:rsid w:val="073B3DE2"/>
    <w:rsid w:val="076519BD"/>
    <w:rsid w:val="07C86BDA"/>
    <w:rsid w:val="07EC6A1B"/>
    <w:rsid w:val="081C2DD0"/>
    <w:rsid w:val="0839342F"/>
    <w:rsid w:val="092B03D9"/>
    <w:rsid w:val="0955682F"/>
    <w:rsid w:val="09D70258"/>
    <w:rsid w:val="0B3871BB"/>
    <w:rsid w:val="0B8E2C6A"/>
    <w:rsid w:val="0E4C1BF2"/>
    <w:rsid w:val="0E6624DA"/>
    <w:rsid w:val="0EBF0A8C"/>
    <w:rsid w:val="0ED84861"/>
    <w:rsid w:val="0EDB4B0E"/>
    <w:rsid w:val="0F266F4C"/>
    <w:rsid w:val="0F975A0B"/>
    <w:rsid w:val="107B13A4"/>
    <w:rsid w:val="1142581A"/>
    <w:rsid w:val="115E6C3C"/>
    <w:rsid w:val="118C1731"/>
    <w:rsid w:val="12540A05"/>
    <w:rsid w:val="132C6E5A"/>
    <w:rsid w:val="15896778"/>
    <w:rsid w:val="1696083A"/>
    <w:rsid w:val="169662C6"/>
    <w:rsid w:val="174F1A2A"/>
    <w:rsid w:val="177E19F0"/>
    <w:rsid w:val="182D5C22"/>
    <w:rsid w:val="183B535A"/>
    <w:rsid w:val="187E6383"/>
    <w:rsid w:val="18E00B39"/>
    <w:rsid w:val="19980C4F"/>
    <w:rsid w:val="1A5B60AC"/>
    <w:rsid w:val="1BC92850"/>
    <w:rsid w:val="1E874196"/>
    <w:rsid w:val="1E9C35AF"/>
    <w:rsid w:val="1ECF7CB2"/>
    <w:rsid w:val="200E77DD"/>
    <w:rsid w:val="20596296"/>
    <w:rsid w:val="21ED01AB"/>
    <w:rsid w:val="21F5787E"/>
    <w:rsid w:val="22D31907"/>
    <w:rsid w:val="2437647D"/>
    <w:rsid w:val="2458570F"/>
    <w:rsid w:val="255D43C7"/>
    <w:rsid w:val="274350A5"/>
    <w:rsid w:val="29F97292"/>
    <w:rsid w:val="2A1D4A9C"/>
    <w:rsid w:val="2A7027A7"/>
    <w:rsid w:val="2BD713C0"/>
    <w:rsid w:val="2BF32FF3"/>
    <w:rsid w:val="30256D75"/>
    <w:rsid w:val="305721F3"/>
    <w:rsid w:val="30D87CE9"/>
    <w:rsid w:val="314346A2"/>
    <w:rsid w:val="32746CF2"/>
    <w:rsid w:val="32A270C4"/>
    <w:rsid w:val="333C65B9"/>
    <w:rsid w:val="35367617"/>
    <w:rsid w:val="35DD5A76"/>
    <w:rsid w:val="376C7C2E"/>
    <w:rsid w:val="381D08A6"/>
    <w:rsid w:val="39CE0917"/>
    <w:rsid w:val="3A467BC2"/>
    <w:rsid w:val="3A736B68"/>
    <w:rsid w:val="3ADF3A06"/>
    <w:rsid w:val="3CC529E6"/>
    <w:rsid w:val="3DFF1358"/>
    <w:rsid w:val="3E5A26EC"/>
    <w:rsid w:val="3E6354F1"/>
    <w:rsid w:val="3EDD2C0A"/>
    <w:rsid w:val="3F3F3501"/>
    <w:rsid w:val="3F6D3F7D"/>
    <w:rsid w:val="402871DD"/>
    <w:rsid w:val="404C3528"/>
    <w:rsid w:val="40C84464"/>
    <w:rsid w:val="40D0438B"/>
    <w:rsid w:val="412D7931"/>
    <w:rsid w:val="42876C01"/>
    <w:rsid w:val="43CE24B0"/>
    <w:rsid w:val="45025C7B"/>
    <w:rsid w:val="452171BF"/>
    <w:rsid w:val="48833498"/>
    <w:rsid w:val="48CB6274"/>
    <w:rsid w:val="48DC396B"/>
    <w:rsid w:val="497C60F6"/>
    <w:rsid w:val="4B567160"/>
    <w:rsid w:val="4B9C62D5"/>
    <w:rsid w:val="4BC95E7A"/>
    <w:rsid w:val="4CDB7223"/>
    <w:rsid w:val="4D6E2779"/>
    <w:rsid w:val="4F712C0B"/>
    <w:rsid w:val="50932BFF"/>
    <w:rsid w:val="52BD34C0"/>
    <w:rsid w:val="53054E7B"/>
    <w:rsid w:val="548C6570"/>
    <w:rsid w:val="54CF62DB"/>
    <w:rsid w:val="54DA713F"/>
    <w:rsid w:val="55ED2958"/>
    <w:rsid w:val="57436F5A"/>
    <w:rsid w:val="58D51E8E"/>
    <w:rsid w:val="59C02455"/>
    <w:rsid w:val="5B3E4519"/>
    <w:rsid w:val="5CC90AF2"/>
    <w:rsid w:val="5E035AB5"/>
    <w:rsid w:val="5E967B86"/>
    <w:rsid w:val="5ED04947"/>
    <w:rsid w:val="603A4CA2"/>
    <w:rsid w:val="610957CA"/>
    <w:rsid w:val="62544230"/>
    <w:rsid w:val="6339162E"/>
    <w:rsid w:val="636A2213"/>
    <w:rsid w:val="64CF1FC2"/>
    <w:rsid w:val="64E357D7"/>
    <w:rsid w:val="65D235BD"/>
    <w:rsid w:val="66457AC9"/>
    <w:rsid w:val="678C36AE"/>
    <w:rsid w:val="6981589B"/>
    <w:rsid w:val="69E714F8"/>
    <w:rsid w:val="6A4855DF"/>
    <w:rsid w:val="6A8505CB"/>
    <w:rsid w:val="6C1E37F8"/>
    <w:rsid w:val="6D83480D"/>
    <w:rsid w:val="6DCE2020"/>
    <w:rsid w:val="6E6133D5"/>
    <w:rsid w:val="6EEB718C"/>
    <w:rsid w:val="6FB2321A"/>
    <w:rsid w:val="707D6BC9"/>
    <w:rsid w:val="70977905"/>
    <w:rsid w:val="709A7D1F"/>
    <w:rsid w:val="715F3022"/>
    <w:rsid w:val="71745251"/>
    <w:rsid w:val="72537786"/>
    <w:rsid w:val="72AF7CD8"/>
    <w:rsid w:val="72B44FEF"/>
    <w:rsid w:val="73BF46CD"/>
    <w:rsid w:val="744E59AB"/>
    <w:rsid w:val="74DB1F4F"/>
    <w:rsid w:val="75C5631C"/>
    <w:rsid w:val="779A04CB"/>
    <w:rsid w:val="77EE0534"/>
    <w:rsid w:val="78142B3E"/>
    <w:rsid w:val="78C774C8"/>
    <w:rsid w:val="78DB426C"/>
    <w:rsid w:val="79570D16"/>
    <w:rsid w:val="7961299C"/>
    <w:rsid w:val="79DB7E4A"/>
    <w:rsid w:val="7BB02FD3"/>
    <w:rsid w:val="7BDA2B79"/>
    <w:rsid w:val="7BDC1258"/>
    <w:rsid w:val="7DFE252C"/>
    <w:rsid w:val="7E941D11"/>
    <w:rsid w:val="7F1D68A4"/>
    <w:rsid w:val="7F25172F"/>
    <w:rsid w:val="7F89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unhideWhenUsed/>
    <w:qFormat/>
    <w:uiPriority w:val="99"/>
    <w:rPr>
      <w:color w:val="0563C1"/>
      <w:u w:val="single"/>
    </w:rPr>
  </w:style>
  <w:style w:type="character" w:customStyle="1" w:styleId="9">
    <w:name w:val="页眉 Char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楷体" w:hAnsi="楷体" w:eastAsia="楷体" w:cs="宋体"/>
      <w:kern w:val="0"/>
      <w:sz w:val="20"/>
      <w:szCs w:val="20"/>
    </w:rPr>
  </w:style>
  <w:style w:type="paragraph" w:customStyle="1" w:styleId="18">
    <w:name w:val="xl70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</w:rPr>
  </w:style>
  <w:style w:type="paragraph" w:styleId="1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1473</Words>
  <Characters>8397</Characters>
  <Lines>69</Lines>
  <Paragraphs>19</Paragraphs>
  <TotalTime>14</TotalTime>
  <ScaleCrop>false</ScaleCrop>
  <LinksUpToDate>false</LinksUpToDate>
  <CharactersWithSpaces>9851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2018-03-26T01:48:00Z</dcterms:created>
  <dc:creator>georgina</dc:creator>
  <cp:lastModifiedBy>lenovo</cp:lastModifiedBy>
  <cp:lastPrinted>2021-06-25T08:14:00Z</cp:lastPrinted>
  <dcterms:modified xsi:type="dcterms:W3CDTF">2022-01-19T01:18:43Z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