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Hlk6021607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2024年度烟台市战略研究重点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项目指南建议汇总表</w:t>
      </w:r>
      <w:bookmarkEnd w:id="0"/>
    </w:p>
    <w:p>
      <w:pPr>
        <w:pStyle w:val="5"/>
        <w:spacing w:line="580" w:lineRule="exact"/>
      </w:pPr>
    </w:p>
    <w:p>
      <w:pPr>
        <w:pStyle w:val="5"/>
        <w:spacing w:line="580" w:lineRule="exact"/>
      </w:pPr>
    </w:p>
    <w:p>
      <w:pPr>
        <w:adjustRightInd w:val="0"/>
        <w:snapToGrid w:val="0"/>
        <w:spacing w:line="580" w:lineRule="exact"/>
        <w:rPr>
          <w:rFonts w:eastAsia="仿宋_GB2312" w:cs="仿宋_GB2312"/>
          <w:color w:val="000000"/>
          <w:sz w:val="30"/>
          <w:szCs w:val="30"/>
        </w:rPr>
      </w:pPr>
      <w:r>
        <w:rPr>
          <w:rFonts w:hint="eastAsia" w:eastAsia="仿宋_GB2312" w:cs="仿宋_GB2312"/>
          <w:color w:val="000000"/>
          <w:sz w:val="30"/>
          <w:szCs w:val="30"/>
        </w:rPr>
        <w:t xml:space="preserve">填报单位：（盖章）     </w:t>
      </w:r>
      <w:r>
        <w:rPr>
          <w:rFonts w:eastAsia="仿宋_GB2312" w:cs="仿宋_GB2312"/>
          <w:color w:val="000000"/>
          <w:sz w:val="30"/>
          <w:szCs w:val="30"/>
        </w:rPr>
        <w:t xml:space="preserve">                               </w:t>
      </w:r>
      <w:r>
        <w:rPr>
          <w:rFonts w:hint="eastAsia" w:eastAsia="仿宋_GB2312" w:cs="仿宋_GB2312"/>
          <w:color w:val="000000"/>
          <w:sz w:val="30"/>
          <w:szCs w:val="30"/>
        </w:rPr>
        <w:t xml:space="preserve">联系人及联系电话：     </w:t>
      </w:r>
    </w:p>
    <w:tbl>
      <w:tblPr>
        <w:tblStyle w:val="6"/>
        <w:tblW w:w="1459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5364"/>
        <w:gridCol w:w="2397"/>
        <w:gridCol w:w="2143"/>
        <w:gridCol w:w="30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</w:trPr>
        <w:tc>
          <w:tcPr>
            <w:tcW w:w="1591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364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2397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color w:val="000000"/>
                <w:sz w:val="24"/>
                <w:szCs w:val="24"/>
              </w:rPr>
              <w:t>建议单位</w:t>
            </w:r>
          </w:p>
        </w:tc>
        <w:tc>
          <w:tcPr>
            <w:tcW w:w="2143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color w:val="000000"/>
                <w:sz w:val="24"/>
                <w:szCs w:val="24"/>
                <w:lang w:val="en-US" w:eastAsia="zh-CN"/>
              </w:rPr>
              <w:t>建议</w:t>
            </w:r>
            <w:r>
              <w:rPr>
                <w:rFonts w:hint="eastAsia" w:eastAsia="仿宋_GB2312" w:cs="仿宋_GB2312"/>
                <w:b/>
                <w:color w:val="000000"/>
                <w:sz w:val="24"/>
                <w:szCs w:val="24"/>
              </w:rPr>
              <w:t>人</w:t>
            </w:r>
          </w:p>
        </w:tc>
        <w:tc>
          <w:tcPr>
            <w:tcW w:w="3099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eastAsia="仿宋_GB2312" w:cs="仿宋_GB2312"/>
                <w:b/>
                <w:color w:val="000000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</w:trPr>
        <w:tc>
          <w:tcPr>
            <w:tcW w:w="1591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364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7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exact"/>
        </w:trPr>
        <w:tc>
          <w:tcPr>
            <w:tcW w:w="1591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5364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397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center"/>
          </w:tcPr>
          <w:p>
            <w:pPr>
              <w:adjustRightInd w:val="0"/>
              <w:snapToGrid w:val="0"/>
              <w:spacing w:line="580" w:lineRule="exact"/>
              <w:jc w:val="center"/>
              <w:rPr>
                <w:rFonts w:eastAsia="仿宋_GB2312" w:cs="仿宋_GB2312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</w:trPr>
        <w:tc>
          <w:tcPr>
            <w:tcW w:w="1591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5364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2397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exact"/>
        </w:trPr>
        <w:tc>
          <w:tcPr>
            <w:tcW w:w="1591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5364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2397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2143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  <w:tc>
          <w:tcPr>
            <w:tcW w:w="3099" w:type="dxa"/>
            <w:vAlign w:val="center"/>
          </w:tcPr>
          <w:p>
            <w:pPr>
              <w:adjustRightInd w:val="0"/>
              <w:snapToGrid w:val="0"/>
              <w:spacing w:line="580" w:lineRule="exact"/>
              <w:ind w:firstLine="480" w:firstLineChars="200"/>
              <w:rPr>
                <w:rFonts w:eastAsia="方正仿宋简体"/>
                <w:color w:val="000000"/>
                <w:sz w:val="24"/>
                <w:szCs w:val="24"/>
              </w:rPr>
            </w:pPr>
          </w:p>
        </w:tc>
      </w:tr>
    </w:tbl>
    <w:p>
      <w:pPr>
        <w:spacing w:line="400" w:lineRule="exact"/>
        <w:ind w:left="1280" w:hanging="1280" w:hangingChars="400"/>
        <w:rPr>
          <w:rFonts w:eastAsia="楷体_GB2312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 w:rightChars="0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1ZWE3NTYwOTE2OTU3ODEyYjk5ZDMxNzMyZWQ1NzgifQ=="/>
  </w:docVars>
  <w:rsids>
    <w:rsidRoot w:val="16451588"/>
    <w:rsid w:val="017C299C"/>
    <w:rsid w:val="16451588"/>
    <w:rsid w:val="18425EBC"/>
    <w:rsid w:val="208C26AC"/>
    <w:rsid w:val="260461EA"/>
    <w:rsid w:val="2D800026"/>
    <w:rsid w:val="2F6322C0"/>
    <w:rsid w:val="32694A7A"/>
    <w:rsid w:val="33095F46"/>
    <w:rsid w:val="4A3C3EE7"/>
    <w:rsid w:val="79AB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360" w:lineRule="auto"/>
      <w:jc w:val="center"/>
      <w:outlineLvl w:val="0"/>
    </w:pPr>
    <w:rPr>
      <w:rFonts w:ascii="Calibri" w:hAnsi="Calibri" w:eastAsia="宋体"/>
      <w:b/>
      <w:kern w:val="44"/>
      <w:sz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spacing w:beforeAutospacing="1" w:afterAutospacing="1"/>
      <w:ind w:left="640" w:leftChars="200"/>
      <w:jc w:val="left"/>
      <w:outlineLvl w:val="1"/>
    </w:pPr>
    <w:rPr>
      <w:rFonts w:hint="eastAsia" w:ascii="宋体" w:hAnsi="宋体" w:eastAsia="黑体" w:cs="宋体"/>
      <w:b/>
      <w:bCs/>
      <w:kern w:val="0"/>
      <w:szCs w:val="36"/>
      <w:lang w:bidi="ar"/>
    </w:rPr>
  </w:style>
  <w:style w:type="paragraph" w:styleId="4">
    <w:name w:val="heading 3"/>
    <w:basedOn w:val="1"/>
    <w:next w:val="1"/>
    <w:link w:val="9"/>
    <w:semiHidden/>
    <w:unhideWhenUsed/>
    <w:qFormat/>
    <w:uiPriority w:val="0"/>
    <w:pPr>
      <w:keepNext/>
      <w:keepLines/>
      <w:spacing w:before="260" w:after="260" w:line="416" w:lineRule="auto"/>
      <w:ind w:left="640" w:leftChars="200"/>
      <w:outlineLvl w:val="2"/>
    </w:pPr>
    <w:rPr>
      <w:rFonts w:ascii="Times New Roman" w:hAnsi="Times New Roman" w:eastAsia="楷体" w:cs="Times New Roman"/>
      <w:b/>
      <w:bCs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unhideWhenUsed/>
    <w:qFormat/>
    <w:uiPriority w:val="99"/>
    <w:rPr>
      <w:sz w:val="18"/>
      <w:szCs w:val="18"/>
    </w:rPr>
  </w:style>
  <w:style w:type="character" w:customStyle="1" w:styleId="8">
    <w:name w:val="标题 2 Char"/>
    <w:link w:val="3"/>
    <w:uiPriority w:val="0"/>
    <w:rPr>
      <w:rFonts w:hint="eastAsia" w:ascii="宋体" w:hAnsi="宋体" w:eastAsia="黑体" w:cs="宋体"/>
      <w:b/>
      <w:bCs/>
      <w:kern w:val="0"/>
      <w:sz w:val="32"/>
      <w:szCs w:val="36"/>
      <w:lang w:bidi="ar"/>
    </w:rPr>
  </w:style>
  <w:style w:type="character" w:customStyle="1" w:styleId="9">
    <w:name w:val="标题 3 Char"/>
    <w:link w:val="4"/>
    <w:qFormat/>
    <w:uiPriority w:val="0"/>
    <w:rPr>
      <w:rFonts w:ascii="Times New Roman" w:hAnsi="Times New Roman" w:eastAsia="楷体" w:cs="Times New Roman"/>
      <w:b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2023-10-16T08:23:00Z</dcterms:created>
  <dc:creator>曲承乐</dc:creator>
  <cp:lastModifiedBy>徐宗鑫</cp:lastModifiedBy>
  <cp:lastPrinted>2024-06-17T02:30:24Z</cp:lastPrinted>
  <dcterms:modified xsi:type="dcterms:W3CDTF">2024-06-17T02:31:49Z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D5F4ACBD65F844D28D83CB6E437EFC11</vt:lpwstr>
  </property>
</Properties>
</file>