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1320" w:firstLineChars="300"/>
        <w:rPr>
          <w:rFonts w:asciiTheme="majorEastAsia" w:hAnsiTheme="majorEastAsia" w:eastAsiaTheme="majorEastAsia"/>
          <w:color w:val="000000"/>
          <w:sz w:val="44"/>
          <w:szCs w:val="44"/>
        </w:rPr>
      </w:pPr>
      <w:r>
        <w:rPr>
          <w:rFonts w:hint="eastAsia" w:asciiTheme="majorEastAsia" w:hAnsiTheme="majorEastAsia" w:eastAsiaTheme="majorEastAsia"/>
          <w:color w:val="000000"/>
          <w:sz w:val="44"/>
          <w:szCs w:val="44"/>
        </w:rPr>
        <w:t>拟兑现创新券科研相关性说明</w:t>
      </w:r>
    </w:p>
    <w:p>
      <w:pPr>
        <w:spacing w:line="560" w:lineRule="exact"/>
        <w:ind w:firstLine="1600" w:firstLineChars="500"/>
        <w:jc w:val="left"/>
        <w:rPr>
          <w:rFonts w:ascii="仿宋_GB2312" w:hAnsi="仿宋_GB2312" w:eastAsia="仿宋_GB2312"/>
          <w:color w:val="000000"/>
          <w:sz w:val="32"/>
        </w:rPr>
      </w:pPr>
    </w:p>
    <w:p>
      <w:pPr>
        <w:spacing w:line="60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科研</w:t>
      </w:r>
      <w:r>
        <w:rPr>
          <w:rFonts w:hint="eastAsia" w:ascii="黑体" w:hAnsi="黑体" w:eastAsia="黑体"/>
          <w:sz w:val="32"/>
          <w:szCs w:val="32"/>
        </w:rPr>
        <w:t>项目名称：</w:t>
      </w:r>
    </w:p>
    <w:p>
      <w:pPr>
        <w:spacing w:line="600" w:lineRule="exac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单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</w:t>
      </w:r>
      <w:r>
        <w:rPr>
          <w:rFonts w:ascii="黑体" w:hAnsi="黑体" w:eastAsia="黑体"/>
          <w:sz w:val="32"/>
          <w:szCs w:val="32"/>
        </w:rPr>
        <w:t>位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</w:t>
      </w:r>
      <w:r>
        <w:rPr>
          <w:rFonts w:ascii="黑体" w:hAnsi="黑体" w:eastAsia="黑体"/>
          <w:sz w:val="32"/>
          <w:szCs w:val="32"/>
        </w:rPr>
        <w:t>名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</w:t>
      </w:r>
      <w:r>
        <w:rPr>
          <w:rFonts w:ascii="黑体" w:hAnsi="黑体" w:eastAsia="黑体"/>
          <w:sz w:val="32"/>
          <w:szCs w:val="32"/>
        </w:rPr>
        <w:t>称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spacing w:line="600" w:lineRule="exac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检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</w:t>
      </w:r>
      <w:r>
        <w:rPr>
          <w:rFonts w:ascii="黑体" w:hAnsi="黑体" w:eastAsia="黑体"/>
          <w:sz w:val="32"/>
          <w:szCs w:val="32"/>
        </w:rPr>
        <w:t>测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</w:t>
      </w:r>
      <w:r>
        <w:rPr>
          <w:rFonts w:ascii="黑体" w:hAnsi="黑体" w:eastAsia="黑体"/>
          <w:sz w:val="32"/>
          <w:szCs w:val="32"/>
        </w:rPr>
        <w:t>项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</w:t>
      </w:r>
      <w:r>
        <w:rPr>
          <w:rFonts w:ascii="黑体" w:hAnsi="黑体" w:eastAsia="黑体"/>
          <w:sz w:val="32"/>
          <w:szCs w:val="32"/>
        </w:rPr>
        <w:t>目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spacing w:line="600" w:lineRule="exac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样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</w:t>
      </w:r>
      <w:r>
        <w:rPr>
          <w:rFonts w:ascii="黑体" w:hAnsi="黑体" w:eastAsia="黑体"/>
          <w:sz w:val="32"/>
          <w:szCs w:val="32"/>
        </w:rPr>
        <w:t>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</w:t>
      </w:r>
      <w:r>
        <w:rPr>
          <w:rFonts w:ascii="黑体" w:hAnsi="黑体" w:eastAsia="黑体"/>
          <w:sz w:val="32"/>
          <w:szCs w:val="32"/>
        </w:rPr>
        <w:t>名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</w:t>
      </w:r>
      <w:r>
        <w:rPr>
          <w:rFonts w:ascii="黑体" w:hAnsi="黑体" w:eastAsia="黑体"/>
          <w:sz w:val="32"/>
          <w:szCs w:val="32"/>
        </w:rPr>
        <w:t>称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spacing w:line="600" w:lineRule="exac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检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</w:t>
      </w:r>
      <w:r>
        <w:rPr>
          <w:rFonts w:ascii="黑体" w:hAnsi="黑体" w:eastAsia="黑体"/>
          <w:sz w:val="32"/>
          <w:szCs w:val="32"/>
        </w:rPr>
        <w:t>测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</w:t>
      </w:r>
      <w:r>
        <w:rPr>
          <w:rFonts w:ascii="黑体" w:hAnsi="黑体" w:eastAsia="黑体"/>
          <w:sz w:val="32"/>
          <w:szCs w:val="32"/>
        </w:rPr>
        <w:t>设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</w:t>
      </w:r>
      <w:r>
        <w:rPr>
          <w:rFonts w:ascii="黑体" w:hAnsi="黑体" w:eastAsia="黑体"/>
          <w:sz w:val="32"/>
          <w:szCs w:val="32"/>
        </w:rPr>
        <w:t>备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spacing w:line="600" w:lineRule="exac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预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</w:t>
      </w:r>
      <w:r>
        <w:rPr>
          <w:rFonts w:ascii="黑体" w:hAnsi="黑体" w:eastAsia="黑体"/>
          <w:sz w:val="32"/>
          <w:szCs w:val="32"/>
        </w:rPr>
        <w:t>约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</w:t>
      </w:r>
      <w:r>
        <w:rPr>
          <w:rFonts w:ascii="黑体" w:hAnsi="黑体" w:eastAsia="黑体"/>
          <w:sz w:val="32"/>
          <w:szCs w:val="32"/>
        </w:rPr>
        <w:t>单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</w:t>
      </w:r>
      <w:r>
        <w:rPr>
          <w:rFonts w:ascii="黑体" w:hAnsi="黑体" w:eastAsia="黑体"/>
          <w:sz w:val="32"/>
          <w:szCs w:val="32"/>
        </w:rPr>
        <w:t>号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spacing w:line="600" w:lineRule="exac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拟兑现创新券补贴金额</w:t>
      </w:r>
      <w:r>
        <w:rPr>
          <w:rFonts w:hint="eastAsia" w:ascii="黑体" w:hAnsi="黑体" w:eastAsia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元</w:t>
      </w:r>
      <w:r>
        <w:rPr>
          <w:rFonts w:hint="eastAsia" w:ascii="黑体" w:hAnsi="黑体" w:eastAsia="黑体"/>
          <w:sz w:val="32"/>
          <w:szCs w:val="32"/>
          <w:lang w:eastAsia="zh-CN"/>
        </w:rPr>
        <w:t>）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spacing w:line="600" w:lineRule="exac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研究目的和意义</w:t>
      </w:r>
      <w:r>
        <w:rPr>
          <w:rFonts w:hint="eastAsia" w:ascii="黑体" w:hAnsi="黑体" w:eastAsia="黑体"/>
          <w:sz w:val="32"/>
          <w:szCs w:val="32"/>
        </w:rPr>
        <w:t>：</w:t>
      </w:r>
      <w:bookmarkStart w:id="0" w:name="_GoBack"/>
      <w:bookmarkEnd w:id="0"/>
    </w:p>
    <w:p>
      <w:pPr>
        <w:spacing w:line="560" w:lineRule="exact"/>
        <w:rPr>
          <w:rFonts w:ascii="仿宋_GB2312" w:hAnsi="仿宋_GB2312" w:eastAsia="仿宋_GB2312"/>
          <w:color w:val="000000"/>
          <w:sz w:val="32"/>
        </w:rPr>
      </w:pPr>
    </w:p>
    <w:p>
      <w:pPr>
        <w:spacing w:line="560" w:lineRule="exact"/>
        <w:rPr>
          <w:rFonts w:ascii="仿宋_GB2312" w:hAnsi="仿宋_GB2312" w:eastAsia="仿宋_GB2312"/>
          <w:color w:val="000000"/>
          <w:sz w:val="32"/>
        </w:rPr>
      </w:pPr>
    </w:p>
    <w:p>
      <w:pPr>
        <w:spacing w:line="560" w:lineRule="exact"/>
        <w:rPr>
          <w:rFonts w:ascii="仿宋_GB2312" w:hAnsi="仿宋_GB2312" w:eastAsia="仿宋_GB2312"/>
          <w:color w:val="000000"/>
          <w:sz w:val="32"/>
        </w:rPr>
      </w:pPr>
    </w:p>
    <w:p>
      <w:pPr>
        <w:spacing w:line="560" w:lineRule="exact"/>
        <w:ind w:firstLine="3840" w:firstLineChars="1200"/>
        <w:rPr>
          <w:rFonts w:ascii="仿宋_GB2312" w:hAnsi="仿宋_GB2312" w:eastAsia="仿宋_GB2312"/>
          <w:color w:val="000000"/>
          <w:sz w:val="32"/>
        </w:rPr>
      </w:pPr>
    </w:p>
    <w:p>
      <w:pPr>
        <w:spacing w:line="560" w:lineRule="exact"/>
        <w:ind w:firstLine="3840" w:firstLineChars="1200"/>
        <w:rPr>
          <w:rFonts w:ascii="仿宋_GB2312" w:hAnsi="仿宋_GB2312" w:eastAsia="仿宋_GB2312"/>
          <w:color w:val="000000"/>
          <w:sz w:val="32"/>
        </w:rPr>
      </w:pPr>
    </w:p>
    <w:p>
      <w:pPr>
        <w:spacing w:line="560" w:lineRule="exact"/>
        <w:ind w:firstLine="3840" w:firstLineChars="1200"/>
        <w:rPr>
          <w:rFonts w:ascii="仿宋_GB2312" w:hAnsi="仿宋_GB2312" w:eastAsia="仿宋_GB2312"/>
          <w:color w:val="000000"/>
          <w:sz w:val="32"/>
        </w:rPr>
      </w:pPr>
    </w:p>
    <w:p>
      <w:pPr>
        <w:spacing w:line="560" w:lineRule="exact"/>
        <w:ind w:firstLine="3840" w:firstLineChars="1200"/>
        <w:rPr>
          <w:rFonts w:ascii="仿宋_GB2312" w:hAnsi="仿宋_GB2312" w:eastAsia="仿宋_GB2312"/>
          <w:color w:val="000000"/>
          <w:sz w:val="32"/>
        </w:rPr>
      </w:pPr>
    </w:p>
    <w:p>
      <w:pPr>
        <w:spacing w:line="560" w:lineRule="exact"/>
        <w:ind w:firstLine="3840" w:firstLineChars="1200"/>
        <w:rPr>
          <w:rFonts w:ascii="仿宋_GB2312" w:hAnsi="仿宋_GB2312" w:eastAsia="仿宋_GB2312"/>
          <w:color w:val="000000"/>
          <w:sz w:val="32"/>
        </w:rPr>
      </w:pPr>
    </w:p>
    <w:p>
      <w:pPr>
        <w:spacing w:line="560" w:lineRule="exact"/>
        <w:ind w:firstLine="3840" w:firstLineChars="1200"/>
        <w:rPr>
          <w:rFonts w:ascii="仿宋_GB2312" w:hAnsi="仿宋_GB2312" w:eastAsia="仿宋_GB2312"/>
          <w:color w:val="000000"/>
          <w:sz w:val="32"/>
        </w:rPr>
      </w:pPr>
      <w:r>
        <w:rPr>
          <w:rFonts w:ascii="仿宋_GB2312" w:hAnsi="仿宋_GB2312" w:eastAsia="仿宋_GB2312"/>
          <w:color w:val="000000"/>
          <w:sz w:val="32"/>
        </w:rPr>
        <w:t>法人签字</w:t>
      </w:r>
      <w:r>
        <w:rPr>
          <w:rFonts w:hint="eastAsia" w:ascii="仿宋_GB2312" w:hAnsi="仿宋_GB2312" w:eastAsia="仿宋_GB2312"/>
          <w:color w:val="000000"/>
          <w:sz w:val="32"/>
        </w:rPr>
        <w:t>（盖章）：</w:t>
      </w:r>
    </w:p>
    <w:p>
      <w:pPr>
        <w:spacing w:line="560" w:lineRule="exact"/>
        <w:ind w:firstLine="3840" w:firstLineChars="1200"/>
        <w:rPr>
          <w:rFonts w:ascii="仿宋_GB2312" w:hAnsi="仿宋_GB2312" w:eastAsia="仿宋_GB2312"/>
          <w:color w:val="000000"/>
          <w:sz w:val="32"/>
        </w:rPr>
      </w:pPr>
      <w:r>
        <w:rPr>
          <w:rFonts w:ascii="仿宋_GB2312" w:hAnsi="仿宋_GB2312" w:eastAsia="仿宋_GB2312"/>
          <w:color w:val="000000"/>
          <w:sz w:val="32"/>
        </w:rPr>
        <w:t>企业盖章</w:t>
      </w:r>
      <w:r>
        <w:rPr>
          <w:rFonts w:hint="eastAsia" w:ascii="仿宋_GB2312" w:hAnsi="仿宋_GB2312" w:eastAsia="仿宋_GB2312"/>
          <w:color w:val="000000"/>
          <w:sz w:val="32"/>
        </w:rPr>
        <w:t>：</w:t>
      </w:r>
    </w:p>
    <w:p>
      <w:pPr>
        <w:spacing w:line="560" w:lineRule="exact"/>
        <w:rPr>
          <w:rFonts w:ascii="仿宋_GB2312" w:hAnsi="仿宋_GB2312" w:eastAsia="仿宋_GB2312"/>
          <w:color w:val="000000"/>
          <w:sz w:val="32"/>
        </w:rPr>
      </w:pPr>
      <w:r>
        <w:rPr>
          <w:rFonts w:hint="eastAsia" w:ascii="仿宋_GB2312" w:hAnsi="仿宋_GB2312" w:eastAsia="仿宋_GB2312"/>
          <w:color w:val="000000"/>
          <w:sz w:val="32"/>
        </w:rPr>
        <w:t xml:space="preserve"> </w:t>
      </w:r>
      <w:r>
        <w:rPr>
          <w:rFonts w:ascii="仿宋_GB2312" w:hAnsi="仿宋_GB2312" w:eastAsia="仿宋_GB2312"/>
          <w:color w:val="000000"/>
          <w:sz w:val="32"/>
        </w:rPr>
        <w:t xml:space="preserve">                                    20</w:t>
      </w:r>
      <w:r>
        <w:rPr>
          <w:rFonts w:hint="eastAsia" w:ascii="仿宋_GB2312" w:hAnsi="仿宋_GB2312" w:eastAsia="仿宋_GB2312"/>
          <w:color w:val="000000"/>
          <w:sz w:val="32"/>
        </w:rPr>
        <w:t>**</w:t>
      </w:r>
      <w:r>
        <w:rPr>
          <w:rFonts w:ascii="仿宋_GB2312" w:hAnsi="仿宋_GB2312" w:eastAsia="仿宋_GB2312"/>
          <w:color w:val="000000"/>
          <w:sz w:val="32"/>
        </w:rPr>
        <w:t>年</w:t>
      </w:r>
      <w:r>
        <w:rPr>
          <w:rFonts w:hint="eastAsia" w:ascii="仿宋_GB2312" w:hAnsi="仿宋_GB2312" w:eastAsia="仿宋_GB2312"/>
          <w:color w:val="000000"/>
          <w:sz w:val="32"/>
        </w:rPr>
        <w:t>**</w:t>
      </w:r>
      <w:r>
        <w:rPr>
          <w:rFonts w:ascii="仿宋_GB2312" w:hAnsi="仿宋_GB2312" w:eastAsia="仿宋_GB2312"/>
          <w:color w:val="000000"/>
          <w:sz w:val="32"/>
        </w:rPr>
        <w:t>月</w:t>
      </w:r>
      <w:r>
        <w:rPr>
          <w:rFonts w:hint="eastAsia" w:ascii="仿宋_GB2312" w:hAnsi="仿宋_GB2312" w:eastAsia="仿宋_GB2312"/>
          <w:color w:val="000000"/>
          <w:sz w:val="32"/>
        </w:rPr>
        <w:t>**</w:t>
      </w:r>
      <w:r>
        <w:rPr>
          <w:rFonts w:ascii="仿宋_GB2312" w:hAnsi="仿宋_GB2312" w:eastAsia="仿宋_GB2312"/>
          <w:color w:val="000000"/>
          <w:sz w:val="32"/>
        </w:rPr>
        <w:t>日</w:t>
      </w:r>
    </w:p>
    <w:p>
      <w:pPr>
        <w:spacing w:line="560" w:lineRule="exact"/>
        <w:rPr>
          <w:rFonts w:ascii="仿宋_GB2312" w:hAnsi="仿宋_GB2312" w:eastAsia="仿宋_GB2312"/>
          <w:color w:val="000000"/>
          <w:sz w:val="32"/>
        </w:rPr>
      </w:pPr>
    </w:p>
    <w:p>
      <w:pPr>
        <w:spacing w:line="480" w:lineRule="exact"/>
        <w:rPr>
          <w:rFonts w:hint="eastAsia" w:ascii="仿宋" w:hAnsi="仿宋" w:eastAsia="仿宋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备注</w:t>
      </w:r>
      <w:r>
        <w:rPr>
          <w:rFonts w:hint="eastAsia" w:ascii="黑体" w:hAnsi="黑体" w:eastAsia="黑体"/>
          <w:sz w:val="28"/>
          <w:szCs w:val="28"/>
        </w:rPr>
        <w:t>：</w:t>
      </w:r>
      <w:r>
        <w:rPr>
          <w:rFonts w:ascii="仿宋" w:hAnsi="仿宋" w:eastAsia="仿宋"/>
          <w:sz w:val="28"/>
          <w:szCs w:val="28"/>
        </w:rPr>
        <w:t>检测项目</w:t>
      </w:r>
      <w:r>
        <w:rPr>
          <w:rFonts w:hint="eastAsia" w:ascii="仿宋" w:hAnsi="仿宋" w:eastAsia="仿宋"/>
          <w:sz w:val="28"/>
          <w:szCs w:val="28"/>
        </w:rPr>
        <w:t>、</w:t>
      </w:r>
      <w:r>
        <w:rPr>
          <w:rFonts w:ascii="仿宋" w:hAnsi="仿宋" w:eastAsia="仿宋"/>
          <w:sz w:val="28"/>
          <w:szCs w:val="28"/>
        </w:rPr>
        <w:t>样品名称</w:t>
      </w:r>
      <w:r>
        <w:rPr>
          <w:rFonts w:hint="eastAsia" w:ascii="仿宋" w:hAnsi="仿宋" w:eastAsia="仿宋"/>
          <w:sz w:val="28"/>
          <w:szCs w:val="28"/>
        </w:rPr>
        <w:t>、</w:t>
      </w:r>
      <w:r>
        <w:rPr>
          <w:rFonts w:ascii="仿宋" w:hAnsi="仿宋" w:eastAsia="仿宋"/>
          <w:sz w:val="28"/>
          <w:szCs w:val="28"/>
        </w:rPr>
        <w:t>检测设备</w:t>
      </w:r>
      <w:r>
        <w:rPr>
          <w:rFonts w:hint="eastAsia" w:ascii="仿宋" w:hAnsi="仿宋" w:eastAsia="仿宋"/>
          <w:sz w:val="28"/>
          <w:szCs w:val="28"/>
        </w:rPr>
        <w:t>、</w:t>
      </w:r>
      <w:r>
        <w:rPr>
          <w:rFonts w:ascii="仿宋" w:hAnsi="仿宋" w:eastAsia="仿宋"/>
          <w:sz w:val="28"/>
          <w:szCs w:val="28"/>
        </w:rPr>
        <w:t>预约单号可根据实际情况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填写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ascii="仿宋" w:hAnsi="仿宋" w:eastAsia="仿宋"/>
          <w:sz w:val="28"/>
          <w:szCs w:val="28"/>
        </w:rPr>
        <w:t>在能清楚描述相关性说明的前提下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ascii="仿宋" w:hAnsi="仿宋" w:eastAsia="仿宋"/>
          <w:sz w:val="28"/>
          <w:szCs w:val="28"/>
        </w:rPr>
        <w:t>可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填写</w:t>
      </w:r>
      <w:r>
        <w:rPr>
          <w:rFonts w:ascii="仿宋" w:hAnsi="仿宋" w:eastAsia="仿宋"/>
          <w:sz w:val="28"/>
          <w:szCs w:val="28"/>
        </w:rPr>
        <w:t>多项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ascii="仿宋" w:hAnsi="仿宋" w:eastAsia="仿宋"/>
          <w:sz w:val="28"/>
          <w:szCs w:val="28"/>
        </w:rPr>
        <w:t>但均需列出</w:t>
      </w:r>
      <w:r>
        <w:rPr>
          <w:rFonts w:hint="eastAsia" w:ascii="仿宋" w:hAnsi="仿宋" w:eastAsia="仿宋"/>
          <w:sz w:val="28"/>
          <w:szCs w:val="28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C4B"/>
    <w:rsid w:val="0001672C"/>
    <w:rsid w:val="00072200"/>
    <w:rsid w:val="00285E46"/>
    <w:rsid w:val="003A73C2"/>
    <w:rsid w:val="004C29D9"/>
    <w:rsid w:val="0054151B"/>
    <w:rsid w:val="006E6488"/>
    <w:rsid w:val="00821622"/>
    <w:rsid w:val="008E0C4B"/>
    <w:rsid w:val="00937EBF"/>
    <w:rsid w:val="00950AEF"/>
    <w:rsid w:val="00990225"/>
    <w:rsid w:val="009F5A37"/>
    <w:rsid w:val="00B518F5"/>
    <w:rsid w:val="00CD29D1"/>
    <w:rsid w:val="00D1176E"/>
    <w:rsid w:val="00D679EE"/>
    <w:rsid w:val="00D9032E"/>
    <w:rsid w:val="00F417CB"/>
    <w:rsid w:val="21936181"/>
    <w:rsid w:val="33567FD8"/>
    <w:rsid w:val="46737C29"/>
    <w:rsid w:val="4C5F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173</Characters>
  <Lines>1</Lines>
  <Paragraphs>1</Paragraphs>
  <TotalTime>2</TotalTime>
  <ScaleCrop>false</ScaleCrop>
  <LinksUpToDate>false</LinksUpToDate>
  <CharactersWithSpaces>202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2019-11-06T01:56:00Z</dcterms:created>
  <dc:creator>Windows 用户</dc:creator>
  <cp:lastModifiedBy>lenovo</cp:lastModifiedBy>
  <dcterms:modified xsi:type="dcterms:W3CDTF">2019-11-06T05:53:41Z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